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94" w:rsidRPr="00324739" w:rsidRDefault="00CB5C94" w:rsidP="00CB5C94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6.10</w:t>
      </w:r>
      <w:r>
        <w:rPr>
          <w:sz w:val="24"/>
          <w:szCs w:val="24"/>
        </w:rPr>
        <w:t>.2014 klo 18:00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Jukka Kiintonen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Sari Ahvenjärvi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Hannu Mäki, Petri Asikainen, Iida Asikainen, Anna Warséll, Jaana Laaksonen, </w:t>
      </w:r>
    </w:p>
    <w:p w:rsidR="00CB5C94" w:rsidRDefault="00CB5C94" w:rsidP="00CB5C94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Marja-Leena Keskinen</w:t>
      </w:r>
      <w:r>
        <w:rPr>
          <w:sz w:val="24"/>
          <w:szCs w:val="24"/>
        </w:rPr>
        <w:t>, Tiina Ahonen, Hanna Juurakko, Suvi Paananen</w:t>
      </w:r>
      <w:r>
        <w:rPr>
          <w:sz w:val="24"/>
          <w:szCs w:val="24"/>
        </w:rPr>
        <w:t>, Tuija Lehto</w:t>
      </w: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Default="00CB5C94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Kokouksen avaus ja päätösvaltaisuus.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Default="00CB5C94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Edellisen kokouksen pöytäkirja.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87148B" w:rsidRDefault="00CB5C94" w:rsidP="00CB5C94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CB5C94" w:rsidRPr="00B66DE6" w:rsidRDefault="00CB5C94" w:rsidP="00CB5C94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Talous</w:t>
      </w:r>
    </w:p>
    <w:p w:rsidR="00CB5C94" w:rsidRDefault="0062441D" w:rsidP="00CB5C94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Keskustelua seuran taloudellisesta tilanteesta ja tulevista muutoksista. </w:t>
      </w:r>
    </w:p>
    <w:p w:rsidR="00F67554" w:rsidRPr="00B66DE6" w:rsidRDefault="00F67554" w:rsidP="00CB5C94">
      <w:pPr>
        <w:ind w:left="1304"/>
        <w:rPr>
          <w:sz w:val="24"/>
          <w:szCs w:val="24"/>
        </w:rPr>
      </w:pPr>
    </w:p>
    <w:p w:rsidR="00CB5C94" w:rsidRPr="00CB5C94" w:rsidRDefault="00CB5C94" w:rsidP="00CB5C94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Sinettiseura</w:t>
      </w:r>
    </w:p>
    <w:p w:rsidR="00CB5C94" w:rsidRPr="00B66DE6" w:rsidRDefault="00F67554" w:rsidP="00F6755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Hanna Juurakko tekee Vuoden Sinettiseura-hakemusta. Jos tunnustuksen saa, voittosumma on 10 000 euroa seuralle. Sinettiseura valitaan kaikkien eri lajien sinettiseurojen välillä.</w:t>
      </w:r>
      <w:r w:rsidR="001818F2">
        <w:rPr>
          <w:sz w:val="24"/>
          <w:szCs w:val="24"/>
        </w:rPr>
        <w:t xml:space="preserve"> </w:t>
      </w:r>
    </w:p>
    <w:p w:rsidR="00CB5C94" w:rsidRPr="00B66DE6" w:rsidRDefault="00CB5C94" w:rsidP="00CB5C94">
      <w:pPr>
        <w:spacing w:after="0" w:line="240" w:lineRule="auto"/>
        <w:rPr>
          <w:sz w:val="24"/>
          <w:szCs w:val="24"/>
        </w:rPr>
      </w:pPr>
    </w:p>
    <w:p w:rsidR="00CB5C94" w:rsidRPr="00B66DE6" w:rsidRDefault="00CB5C94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Häpe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1818F2" w:rsidRDefault="001818F2" w:rsidP="00CB5C94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Ruoveden Pirkkain pesäpalloilijat saivat Nuorten kasvun tukeminen-palkinnon 2014. </w:t>
      </w:r>
      <w:r w:rsidR="00F7276C">
        <w:rPr>
          <w:sz w:val="24"/>
          <w:szCs w:val="24"/>
        </w:rPr>
        <w:t xml:space="preserve">Häpeen on lähetetty kirje, jossa toivotaan yhteistä palaveria Häpen johtokunnan kanssa ensi kesän leiriin liittyen. Paula ja Mari menevät näillä näkymin kokoukseen edustamaan seuraa. 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Default="00CB5C94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Iltamat</w:t>
      </w:r>
    </w:p>
    <w:p w:rsidR="00F7276C" w:rsidRDefault="00F7276C" w:rsidP="00F7276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F7276C" w:rsidRDefault="00ED25F1" w:rsidP="00F7276C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Järjestetään iltamat mieluiten vielä tämän vuoden aikana. Jokaisesta joukkueesta yksi innokas toimija ilmoittautuu Katariinalle tämän viikon (41) aikana ja laitetaan pyörät pyörimään. </w:t>
      </w:r>
    </w:p>
    <w:p w:rsidR="00ED25F1" w:rsidRDefault="00ED25F1" w:rsidP="00F7276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D25F1" w:rsidRDefault="00ED25F1" w:rsidP="00F7276C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CB5C94" w:rsidRDefault="00CB5C94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Toimintakertomus 2014 tiedot</w:t>
      </w:r>
    </w:p>
    <w:p w:rsidR="00ED25F1" w:rsidRDefault="00ED25F1" w:rsidP="00ED25F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D25F1" w:rsidRDefault="00ED25F1" w:rsidP="00ED25F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Paulalle jokaisesta joukkueesta perustiedot 15.10. mennessä sähköpostilla. Perustietoihin kuuluu sijoitukset, harjoitusmäärät, turnaukset, leirit, erityispalkinnot leireillä ym kaikki maininnan arvoinen. </w:t>
      </w:r>
    </w:p>
    <w:p w:rsidR="00ED25F1" w:rsidRDefault="00ED25F1" w:rsidP="00ED25F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CB5C94" w:rsidRDefault="00ED25F1" w:rsidP="00CB5C94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Työharjoittelu</w:t>
      </w:r>
    </w:p>
    <w:p w:rsidR="00ED25F1" w:rsidRDefault="00ED25F1" w:rsidP="00ED25F1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ED25F1" w:rsidRPr="00CB5C94" w:rsidRDefault="00ED25F1" w:rsidP="00ED25F1">
      <w:pPr>
        <w:pStyle w:val="Luettelokappale"/>
        <w:spacing w:after="0" w:line="240" w:lineRule="auto"/>
        <w:ind w:left="1664"/>
        <w:rPr>
          <w:sz w:val="24"/>
          <w:szCs w:val="24"/>
        </w:rPr>
      </w:pPr>
      <w:r>
        <w:rPr>
          <w:sz w:val="24"/>
          <w:szCs w:val="24"/>
        </w:rPr>
        <w:t xml:space="preserve">Aki Kallonen on Ruoveden Pirkkain pesäpalloilijoiden työharjoittelijana 6 vko. Aki pyrkii jokaisen joukkueen kanssa tekemään jotain harjoitteita tai neuvontaa. Järjestetään koko seuran vanhempainilta, jossa Aki käy läpi levon, ravinnon ym tärkeyttä. Tilaisuudessa on myös leirin lähtölaukaus. </w:t>
      </w:r>
      <w:r w:rsidR="00DA2FE4">
        <w:rPr>
          <w:sz w:val="24"/>
          <w:szCs w:val="24"/>
        </w:rPr>
        <w:t xml:space="preserve">Mari Inkinen on Akin työnohjaaja. </w:t>
      </w:r>
    </w:p>
    <w:p w:rsidR="00CB5C94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CB5C94" w:rsidRPr="00B66DE6" w:rsidRDefault="00CB5C94" w:rsidP="00CB5C94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firstLine="1304"/>
        <w:rPr>
          <w:sz w:val="24"/>
          <w:szCs w:val="24"/>
        </w:rPr>
      </w:pPr>
      <w:r w:rsidRPr="00B66DE6">
        <w:rPr>
          <w:sz w:val="24"/>
          <w:szCs w:val="24"/>
        </w:rPr>
        <w:t>Seuraava kokous on maanantaina</w:t>
      </w:r>
      <w:r w:rsidR="00DA2FE4">
        <w:rPr>
          <w:sz w:val="24"/>
          <w:szCs w:val="24"/>
        </w:rPr>
        <w:t xml:space="preserve"> 3.11</w:t>
      </w:r>
      <w:bookmarkStart w:id="0" w:name="_GoBack"/>
      <w:bookmarkEnd w:id="0"/>
      <w:r w:rsidRPr="00B66DE6">
        <w:rPr>
          <w:sz w:val="24"/>
          <w:szCs w:val="24"/>
        </w:rPr>
        <w:t>.2014 klo 18:00 jäähallin kahviossa.</w:t>
      </w: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Pöytäkirjan vakuudeksi</w:t>
      </w: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Paula Rinki</w:t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  <w:t>Katariina Asunta</w:t>
      </w:r>
    </w:p>
    <w:p w:rsidR="00CB5C94" w:rsidRPr="00B66DE6" w:rsidRDefault="00CB5C94" w:rsidP="00CB5C94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puheenjohtaja</w:t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  <w:t xml:space="preserve">sihteeri </w:t>
      </w:r>
    </w:p>
    <w:p w:rsidR="00CB5C94" w:rsidRPr="00B66DE6" w:rsidRDefault="00CB5C94" w:rsidP="00CB5C94">
      <w:pPr>
        <w:rPr>
          <w:sz w:val="24"/>
          <w:szCs w:val="24"/>
        </w:rPr>
      </w:pPr>
    </w:p>
    <w:p w:rsidR="00CB5C94" w:rsidRPr="00B66DE6" w:rsidRDefault="00CB5C94" w:rsidP="00CB5C94">
      <w:pPr>
        <w:rPr>
          <w:sz w:val="24"/>
          <w:szCs w:val="24"/>
        </w:rPr>
      </w:pPr>
    </w:p>
    <w:p w:rsidR="00CB5C94" w:rsidRDefault="00CB5C94" w:rsidP="00CB5C94"/>
    <w:p w:rsidR="00041D31" w:rsidRDefault="00041D31"/>
    <w:sectPr w:rsidR="00041D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140FD"/>
    <w:multiLevelType w:val="hybridMultilevel"/>
    <w:tmpl w:val="BA027BCC"/>
    <w:lvl w:ilvl="0" w:tplc="652A9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4"/>
    <w:rsid w:val="00041D31"/>
    <w:rsid w:val="001818F2"/>
    <w:rsid w:val="0062441D"/>
    <w:rsid w:val="00CB5C94"/>
    <w:rsid w:val="00DA2FE4"/>
    <w:rsid w:val="00ED25F1"/>
    <w:rsid w:val="00F67554"/>
    <w:rsid w:val="00F7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6760F-7986-42C1-BD36-54655AFB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5C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5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1</cp:revision>
  <dcterms:created xsi:type="dcterms:W3CDTF">2014-10-06T15:03:00Z</dcterms:created>
  <dcterms:modified xsi:type="dcterms:W3CDTF">2014-10-06T16:21:00Z</dcterms:modified>
</cp:coreProperties>
</file>